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52" w:rsidRPr="00E81466" w:rsidRDefault="00286652" w:rsidP="00286652">
      <w:pPr>
        <w:spacing w:line="320" w:lineRule="exact"/>
        <w:jc w:val="center"/>
        <w:rPr>
          <w:rFonts w:eastAsia="標楷體"/>
          <w:b/>
          <w:bCs/>
          <w:sz w:val="28"/>
          <w:szCs w:val="36"/>
        </w:rPr>
      </w:pPr>
      <w:r w:rsidRPr="00E81466">
        <w:rPr>
          <w:rFonts w:eastAsia="標楷體" w:hint="eastAsia"/>
          <w:b/>
          <w:bCs/>
          <w:sz w:val="28"/>
          <w:szCs w:val="36"/>
        </w:rPr>
        <w:t>國立東華大學</w:t>
      </w:r>
      <w:r>
        <w:rPr>
          <w:rFonts w:eastAsia="標楷體" w:hint="eastAsia"/>
          <w:b/>
          <w:bCs/>
          <w:sz w:val="28"/>
          <w:szCs w:val="36"/>
        </w:rPr>
        <w:t xml:space="preserve"> </w:t>
      </w:r>
      <w:r w:rsidRPr="000B4566">
        <w:rPr>
          <w:rFonts w:eastAsia="標楷體" w:hint="eastAsia"/>
          <w:b/>
          <w:bCs/>
          <w:sz w:val="28"/>
          <w:szCs w:val="36"/>
          <w:shd w:val="pct15" w:color="auto" w:fill="FFFFFF"/>
        </w:rPr>
        <w:t xml:space="preserve">   </w:t>
      </w:r>
      <w:r w:rsidRPr="000B4566">
        <w:rPr>
          <w:rFonts w:eastAsia="標楷體"/>
          <w:b/>
          <w:bCs/>
          <w:sz w:val="28"/>
          <w:szCs w:val="36"/>
          <w:shd w:val="pct15" w:color="auto" w:fill="FFFFFF"/>
        </w:rPr>
        <w:t xml:space="preserve">   </w:t>
      </w:r>
      <w:r w:rsidRPr="00E81466">
        <w:rPr>
          <w:rFonts w:eastAsia="標楷體" w:hint="eastAsia"/>
          <w:b/>
          <w:bCs/>
          <w:sz w:val="28"/>
          <w:szCs w:val="36"/>
        </w:rPr>
        <w:t>學年度教授休假研究申請表</w:t>
      </w:r>
      <w:bookmarkStart w:id="0" w:name="_GoBack"/>
      <w:bookmarkEnd w:id="0"/>
    </w:p>
    <w:p w:rsidR="00286652" w:rsidRPr="00E81466" w:rsidRDefault="00286652" w:rsidP="00286652">
      <w:pPr>
        <w:spacing w:line="160" w:lineRule="exact"/>
        <w:jc w:val="center"/>
        <w:rPr>
          <w:rFonts w:eastAsia="標楷體"/>
          <w:b/>
          <w:bCs/>
          <w:sz w:val="36"/>
          <w:szCs w:val="36"/>
        </w:rPr>
      </w:pPr>
    </w:p>
    <w:tbl>
      <w:tblPr>
        <w:tblW w:w="103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902"/>
        <w:gridCol w:w="1004"/>
        <w:gridCol w:w="432"/>
        <w:gridCol w:w="722"/>
        <w:gridCol w:w="1241"/>
        <w:gridCol w:w="192"/>
        <w:gridCol w:w="803"/>
        <w:gridCol w:w="1222"/>
        <w:gridCol w:w="219"/>
        <w:gridCol w:w="84"/>
        <w:gridCol w:w="176"/>
        <w:gridCol w:w="1276"/>
        <w:gridCol w:w="1313"/>
      </w:tblGrid>
      <w:tr w:rsidR="00286652" w:rsidRPr="00E81466" w:rsidTr="00680E10"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286652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286652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286652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286652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0B4566">
            <w:pPr>
              <w:spacing w:beforeLines="20" w:before="72" w:afterLines="20" w:after="72" w:line="0" w:lineRule="atLeast"/>
              <w:jc w:val="distribute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652" w:rsidRPr="00E81466" w:rsidRDefault="000B4566" w:rsidP="000B4566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民國</w:t>
            </w:r>
            <w:r w:rsidR="00286652" w:rsidRPr="00E8146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286652" w:rsidRPr="00E81466">
              <w:rPr>
                <w:rFonts w:ascii="標楷體" w:eastAsia="標楷體" w:hAnsi="標楷體" w:hint="eastAsia"/>
              </w:rPr>
              <w:t>年</w:t>
            </w:r>
            <w:r w:rsidR="00286652" w:rsidRPr="00E81466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286652" w:rsidRPr="00E81466">
              <w:rPr>
                <w:rFonts w:ascii="標楷體" w:eastAsia="標楷體" w:hAnsi="標楷體" w:hint="eastAsia"/>
              </w:rPr>
              <w:t>月</w:t>
            </w:r>
            <w:r w:rsidR="00286652" w:rsidRPr="00E8146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286652" w:rsidRPr="00E81466">
              <w:rPr>
                <w:rFonts w:ascii="標楷體" w:eastAsia="標楷體" w:hAnsi="標楷體"/>
              </w:rPr>
              <w:t xml:space="preserve"> </w:t>
            </w:r>
            <w:r w:rsidR="00286652" w:rsidRPr="00E81466">
              <w:rPr>
                <w:rFonts w:ascii="標楷體" w:eastAsia="標楷體" w:hAnsi="標楷體" w:hint="eastAsia"/>
              </w:rPr>
              <w:t>日</w:t>
            </w:r>
          </w:p>
        </w:tc>
      </w:tr>
      <w:tr w:rsidR="00286652" w:rsidRPr="00E81466" w:rsidTr="00680E10">
        <w:trPr>
          <w:cantSplit/>
          <w:trHeight w:val="302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8769CA">
            <w:pPr>
              <w:spacing w:beforeLines="10" w:before="36" w:afterLines="10" w:after="36" w:line="0" w:lineRule="atLeast"/>
              <w:jc w:val="distribute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到校日期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327A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民國</w:t>
            </w:r>
            <w:r w:rsidRPr="00E81466">
              <w:rPr>
                <w:rFonts w:ascii="標楷體" w:eastAsia="標楷體" w:hAnsi="標楷體"/>
              </w:rPr>
              <w:t xml:space="preserve">  </w:t>
            </w:r>
            <w:r w:rsidR="008769CA">
              <w:rPr>
                <w:rFonts w:ascii="標楷體" w:eastAsia="標楷體" w:hAnsi="標楷體" w:hint="eastAsia"/>
              </w:rPr>
              <w:t xml:space="preserve">     </w:t>
            </w:r>
            <w:r w:rsidRPr="00E81466">
              <w:rPr>
                <w:rFonts w:ascii="標楷體" w:eastAsia="標楷體" w:hAnsi="標楷體"/>
              </w:rPr>
              <w:t xml:space="preserve">  </w:t>
            </w:r>
            <w:r w:rsidRPr="00E81466">
              <w:rPr>
                <w:rFonts w:ascii="標楷體" w:eastAsia="標楷體" w:hAnsi="標楷體" w:hint="eastAsia"/>
              </w:rPr>
              <w:t>年</w:t>
            </w:r>
            <w:r w:rsidRPr="00E81466">
              <w:rPr>
                <w:rFonts w:ascii="標楷體" w:eastAsia="標楷體" w:hAnsi="標楷體"/>
              </w:rPr>
              <w:t xml:space="preserve"> </w:t>
            </w:r>
            <w:r w:rsidR="008769CA">
              <w:rPr>
                <w:rFonts w:ascii="標楷體" w:eastAsia="標楷體" w:hAnsi="標楷體" w:hint="eastAsia"/>
              </w:rPr>
              <w:t xml:space="preserve"> </w:t>
            </w:r>
            <w:r w:rsidRPr="00E81466">
              <w:rPr>
                <w:rFonts w:ascii="標楷體" w:eastAsia="標楷體" w:hAnsi="標楷體"/>
              </w:rPr>
              <w:t xml:space="preserve">  </w:t>
            </w:r>
            <w:r w:rsidR="008769CA">
              <w:rPr>
                <w:rFonts w:ascii="標楷體" w:eastAsia="標楷體" w:hAnsi="標楷體" w:hint="eastAsia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8769CA">
            <w:pPr>
              <w:spacing w:beforeLines="10" w:before="36" w:afterLines="10" w:after="36" w:line="0" w:lineRule="atLeast"/>
              <w:jc w:val="distribute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652" w:rsidRPr="00E81466" w:rsidRDefault="00286652" w:rsidP="000B456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民國</w:t>
            </w:r>
            <w:r w:rsidRPr="00E81466">
              <w:rPr>
                <w:rFonts w:ascii="標楷體" w:eastAsia="標楷體" w:hAnsi="標楷體"/>
              </w:rPr>
              <w:t xml:space="preserve"> </w:t>
            </w:r>
            <w:r w:rsidR="008769CA">
              <w:rPr>
                <w:rFonts w:ascii="標楷體" w:eastAsia="標楷體" w:hAnsi="標楷體" w:hint="eastAsia"/>
              </w:rPr>
              <w:t xml:space="preserve">  </w:t>
            </w:r>
            <w:r w:rsidRPr="00E81466">
              <w:rPr>
                <w:rFonts w:ascii="標楷體" w:eastAsia="標楷體" w:hAnsi="標楷體" w:hint="eastAsia"/>
              </w:rPr>
              <w:t>年</w:t>
            </w:r>
            <w:r w:rsidRPr="00E81466">
              <w:rPr>
                <w:rFonts w:ascii="標楷體" w:eastAsia="標楷體" w:hAnsi="標楷體"/>
              </w:rPr>
              <w:t xml:space="preserve"> </w:t>
            </w:r>
            <w:r w:rsidR="008769CA">
              <w:rPr>
                <w:rFonts w:ascii="標楷體" w:eastAsia="標楷體" w:hAnsi="標楷體" w:hint="eastAsia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 xml:space="preserve">月  </w:t>
            </w:r>
            <w:r w:rsidR="000B4566">
              <w:rPr>
                <w:rFonts w:ascii="標楷體" w:eastAsia="標楷體" w:hAnsi="標楷體" w:hint="eastAsia"/>
              </w:rPr>
              <w:t xml:space="preserve"> </w:t>
            </w:r>
            <w:r w:rsidRPr="00E81466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286652" w:rsidRPr="00E81466" w:rsidTr="00680E10">
        <w:trPr>
          <w:cantSplit/>
          <w:trHeight w:val="302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327A86">
            <w:pPr>
              <w:spacing w:beforeLines="10" w:before="36" w:afterLines="10" w:after="36" w:line="0" w:lineRule="atLeast"/>
              <w:jc w:val="distribute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教授證書字號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327A8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 xml:space="preserve">教字第    </w:t>
            </w:r>
            <w:r w:rsidR="008769CA">
              <w:rPr>
                <w:rFonts w:ascii="標楷體" w:eastAsia="標楷體" w:hAnsi="標楷體" w:hint="eastAsia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 xml:space="preserve">   </w:t>
            </w:r>
            <w:r w:rsidR="008769CA">
              <w:rPr>
                <w:rFonts w:ascii="標楷體" w:eastAsia="標楷體" w:hAnsi="標楷體" w:hint="eastAsia"/>
              </w:rPr>
              <w:t xml:space="preserve">  </w:t>
            </w:r>
            <w:r w:rsidRPr="00E81466">
              <w:rPr>
                <w:rFonts w:ascii="標楷體" w:eastAsia="標楷體" w:hAnsi="標楷體" w:hint="eastAsia"/>
              </w:rPr>
              <w:t xml:space="preserve"> </w:t>
            </w:r>
            <w:r w:rsidR="008769CA">
              <w:rPr>
                <w:rFonts w:ascii="標楷體" w:eastAsia="標楷體" w:hAnsi="標楷體" w:hint="eastAsia"/>
              </w:rPr>
              <w:t xml:space="preserve"> </w:t>
            </w:r>
            <w:r w:rsidRPr="00E81466">
              <w:rPr>
                <w:rFonts w:ascii="標楷體" w:eastAsia="標楷體" w:hAnsi="標楷體" w:hint="eastAsia"/>
              </w:rPr>
              <w:t xml:space="preserve">  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0B4566" w:rsidP="008769CA">
            <w:pPr>
              <w:spacing w:beforeLines="10" w:before="36" w:afterLines="10" w:after="36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  <w:r w:rsidR="00286652" w:rsidRPr="00E81466">
              <w:rPr>
                <w:rFonts w:ascii="標楷體" w:eastAsia="標楷體" w:hAnsi="標楷體" w:hint="eastAsia"/>
              </w:rPr>
              <w:t>起資年月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652" w:rsidRPr="00E81466" w:rsidRDefault="00286652" w:rsidP="000B4566">
            <w:pPr>
              <w:spacing w:beforeLines="10" w:before="36" w:afterLines="10" w:after="36" w:line="0" w:lineRule="atLeast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民國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年</w:t>
            </w:r>
            <w:r w:rsidRPr="00E81466">
              <w:rPr>
                <w:rFonts w:ascii="標楷體" w:eastAsia="標楷體" w:hAnsi="標楷體"/>
              </w:rPr>
              <w:t xml:space="preserve"> </w:t>
            </w:r>
            <w:r w:rsidR="008769CA">
              <w:rPr>
                <w:rFonts w:ascii="標楷體" w:eastAsia="標楷體" w:hAnsi="標楷體" w:hint="eastAsia"/>
              </w:rPr>
              <w:t xml:space="preserve">  </w:t>
            </w:r>
            <w:r w:rsidRPr="00E81466">
              <w:rPr>
                <w:rFonts w:ascii="標楷體" w:eastAsia="標楷體" w:hAnsi="標楷體"/>
              </w:rPr>
              <w:t xml:space="preserve"> </w:t>
            </w:r>
            <w:r w:rsidRPr="00E81466">
              <w:rPr>
                <w:rFonts w:ascii="標楷體" w:eastAsia="標楷體" w:hAnsi="標楷體" w:hint="eastAsia"/>
              </w:rPr>
              <w:t>月</w:t>
            </w:r>
          </w:p>
        </w:tc>
      </w:tr>
      <w:tr w:rsidR="00B40D0B" w:rsidRPr="00213304" w:rsidTr="00CD03C9">
        <w:trPr>
          <w:trHeight w:val="250"/>
        </w:trPr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B40D0B" w:rsidRPr="008102CE" w:rsidRDefault="00B40D0B" w:rsidP="00F141DB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專任教職經歷(含現職)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B" w:rsidRPr="008102CE" w:rsidRDefault="00B40D0B" w:rsidP="00F141D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服務機關名稱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B" w:rsidRPr="008102CE" w:rsidRDefault="00B40D0B" w:rsidP="00F141D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職別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D0B" w:rsidRPr="008102CE" w:rsidRDefault="00B40D0B" w:rsidP="00F141D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起訖年月</w:t>
            </w:r>
          </w:p>
        </w:tc>
      </w:tr>
      <w:tr w:rsidR="00B40D0B" w:rsidRPr="00213304" w:rsidTr="00CD03C9">
        <w:trPr>
          <w:trHeight w:val="311"/>
        </w:trPr>
        <w:tc>
          <w:tcPr>
            <w:tcW w:w="163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40D0B" w:rsidRPr="00E81466" w:rsidRDefault="00B40D0B" w:rsidP="003E37B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B" w:rsidRDefault="00B40D0B" w:rsidP="003E37B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B" w:rsidRDefault="00B40D0B" w:rsidP="003E37B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D0B" w:rsidRDefault="00B40D0B" w:rsidP="00B40D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E719C">
              <w:rPr>
                <w:rFonts w:ascii="標楷體" w:eastAsia="標楷體" w:hAnsi="標楷體" w:hint="eastAsia"/>
                <w:color w:val="FF0000"/>
              </w:rPr>
              <w:t>年 月至 年 月</w:t>
            </w:r>
          </w:p>
        </w:tc>
      </w:tr>
      <w:tr w:rsidR="00B40D0B" w:rsidRPr="00213304" w:rsidTr="00CD03C9">
        <w:trPr>
          <w:trHeight w:val="248"/>
        </w:trPr>
        <w:tc>
          <w:tcPr>
            <w:tcW w:w="163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40D0B" w:rsidRPr="00E81466" w:rsidRDefault="00B40D0B" w:rsidP="003E37B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B" w:rsidRDefault="00B40D0B" w:rsidP="003E37B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B" w:rsidRDefault="00B40D0B" w:rsidP="003E37B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D0B" w:rsidRDefault="00B40D0B" w:rsidP="00B40D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E719C">
              <w:rPr>
                <w:rFonts w:ascii="標楷體" w:eastAsia="標楷體" w:hAnsi="標楷體" w:hint="eastAsia"/>
                <w:color w:val="FF0000"/>
              </w:rPr>
              <w:t>年 月至 年 月</w:t>
            </w:r>
          </w:p>
        </w:tc>
      </w:tr>
      <w:tr w:rsidR="00B40D0B" w:rsidRPr="00213304" w:rsidTr="00CD03C9">
        <w:trPr>
          <w:trHeight w:val="311"/>
        </w:trPr>
        <w:tc>
          <w:tcPr>
            <w:tcW w:w="163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40D0B" w:rsidRPr="00E81466" w:rsidRDefault="00B40D0B" w:rsidP="003E37B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B" w:rsidRDefault="00B40D0B" w:rsidP="003E37B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B" w:rsidRDefault="00B40D0B" w:rsidP="003E37B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D0B" w:rsidRDefault="00B40D0B" w:rsidP="00B40D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E719C">
              <w:rPr>
                <w:rFonts w:ascii="標楷體" w:eastAsia="標楷體" w:hAnsi="標楷體" w:hint="eastAsia"/>
                <w:color w:val="FF0000"/>
              </w:rPr>
              <w:t>年 月至 年 月</w:t>
            </w:r>
          </w:p>
        </w:tc>
      </w:tr>
      <w:tr w:rsidR="000B4566" w:rsidRPr="00213304" w:rsidTr="00CD03C9">
        <w:trPr>
          <w:trHeight w:val="305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566" w:rsidRPr="00E81466" w:rsidRDefault="00B40D0B" w:rsidP="00B40D0B">
            <w:pPr>
              <w:spacing w:line="0" w:lineRule="atLeast"/>
              <w:rPr>
                <w:rFonts w:ascii="標楷體" w:eastAsia="標楷體" w:hAnsi="標楷體"/>
              </w:rPr>
            </w:pPr>
            <w:r w:rsidRPr="00B40D0B">
              <w:rPr>
                <w:rFonts w:ascii="標楷體" w:eastAsia="標楷體" w:hAnsi="標楷體" w:hint="eastAsia"/>
                <w:color w:val="FF0000"/>
              </w:rPr>
              <w:t>本次</w:t>
            </w:r>
            <w:r w:rsidR="000B4566" w:rsidRPr="00E81466">
              <w:rPr>
                <w:rFonts w:ascii="標楷體" w:eastAsia="標楷體" w:hAnsi="標楷體" w:hint="eastAsia"/>
              </w:rPr>
              <w:t>休假研究地點</w:t>
            </w:r>
          </w:p>
        </w:tc>
        <w:tc>
          <w:tcPr>
            <w:tcW w:w="8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7B8" w:rsidRPr="005E5BF3" w:rsidRDefault="00213304" w:rsidP="003E37B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E5BF3">
              <w:rPr>
                <w:rFonts w:ascii="標楷體" w:eastAsia="標楷體" w:hAnsi="標楷體" w:hint="eastAsia"/>
                <w:sz w:val="22"/>
              </w:rPr>
              <w:t>□國內</w:t>
            </w:r>
            <w:r w:rsidR="003E37B8" w:rsidRPr="005E5BF3">
              <w:rPr>
                <w:rFonts w:ascii="標楷體" w:eastAsia="標楷體" w:hAnsi="標楷體" w:hint="eastAsia"/>
                <w:sz w:val="22"/>
              </w:rPr>
              <w:t>，地點：</w:t>
            </w:r>
          </w:p>
          <w:p w:rsidR="00213304" w:rsidRPr="00E81466" w:rsidRDefault="00213304" w:rsidP="00327A86">
            <w:pPr>
              <w:spacing w:line="0" w:lineRule="atLeast"/>
              <w:rPr>
                <w:rFonts w:ascii="標楷體" w:eastAsia="標楷體" w:hAnsi="標楷體"/>
              </w:rPr>
            </w:pPr>
            <w:r w:rsidRPr="005E5BF3">
              <w:rPr>
                <w:rFonts w:ascii="標楷體" w:eastAsia="標楷體" w:hAnsi="標楷體" w:hint="eastAsia"/>
                <w:sz w:val="22"/>
              </w:rPr>
              <w:t>□國外</w:t>
            </w:r>
            <w:r w:rsidR="003E37B8" w:rsidRPr="005E5BF3">
              <w:rPr>
                <w:rFonts w:ascii="標楷體" w:eastAsia="標楷體" w:hAnsi="標楷體" w:hint="eastAsia"/>
                <w:sz w:val="22"/>
              </w:rPr>
              <w:t>，國家：</w:t>
            </w:r>
            <w:r w:rsidR="003E37B8" w:rsidRPr="005E5BF3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 xml:space="preserve">        </w:t>
            </w:r>
            <w:r w:rsidR="003E37B8" w:rsidRPr="005E5BF3">
              <w:rPr>
                <w:rFonts w:ascii="標楷體" w:eastAsia="標楷體" w:hAnsi="標楷體" w:hint="eastAsia"/>
                <w:sz w:val="22"/>
              </w:rPr>
              <w:t>，</w:t>
            </w:r>
            <w:r w:rsidR="005E5BF3" w:rsidRPr="005E5BF3">
              <w:rPr>
                <w:rFonts w:ascii="標楷體" w:eastAsia="標楷體" w:hAnsi="標楷體" w:hint="eastAsia"/>
                <w:sz w:val="22"/>
              </w:rPr>
              <w:t>累計出國</w:t>
            </w:r>
            <w:r w:rsidR="003E37B8" w:rsidRPr="005E5BF3">
              <w:rPr>
                <w:rFonts w:ascii="標楷體" w:eastAsia="標楷體" w:hAnsi="標楷體" w:hint="eastAsia"/>
                <w:sz w:val="22"/>
              </w:rPr>
              <w:t>期間：□3個月(含)以上□未滿3個月</w:t>
            </w:r>
          </w:p>
        </w:tc>
      </w:tr>
      <w:tr w:rsidR="00B40D0B" w:rsidRPr="00E81466" w:rsidTr="00CD03C9">
        <w:trPr>
          <w:trHeight w:val="245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40D0B" w:rsidRPr="00C82E89" w:rsidRDefault="00B40D0B" w:rsidP="00F141DB">
            <w:pPr>
              <w:spacing w:line="0" w:lineRule="atLeast"/>
              <w:jc w:val="distribute"/>
              <w:rPr>
                <w:rFonts w:ascii="標楷體" w:eastAsia="標楷體" w:hAnsi="標楷體"/>
                <w:color w:val="FF0000"/>
              </w:rPr>
            </w:pPr>
            <w:r w:rsidRPr="00C82E89">
              <w:rPr>
                <w:rFonts w:ascii="標楷體" w:eastAsia="標楷體" w:hAnsi="標楷體" w:hint="eastAsia"/>
                <w:color w:val="FF0000"/>
              </w:rPr>
              <w:t>本次申請休假起訖時間</w:t>
            </w:r>
          </w:p>
        </w:tc>
        <w:tc>
          <w:tcPr>
            <w:tcW w:w="8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D0B" w:rsidRPr="00C82E89" w:rsidRDefault="00B40D0B" w:rsidP="00F141D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82E89">
              <w:rPr>
                <w:rFonts w:ascii="標楷體" w:eastAsia="標楷體" w:hAnsi="標楷體" w:hint="eastAsia"/>
                <w:color w:val="FF0000"/>
              </w:rPr>
              <w:t>□休假研究一學期：自民國　年  月　日起至  年  月　日止</w:t>
            </w:r>
          </w:p>
          <w:p w:rsidR="00B40D0B" w:rsidRPr="00C82E89" w:rsidRDefault="00B40D0B" w:rsidP="00F141D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82E89">
              <w:rPr>
                <w:rFonts w:ascii="標楷體" w:eastAsia="標楷體" w:hAnsi="標楷體" w:hint="eastAsia"/>
                <w:color w:val="FF0000"/>
              </w:rPr>
              <w:t>□休假研究一學年</w:t>
            </w:r>
            <w:r w:rsidR="008215F3" w:rsidRPr="008215F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 w:rsidR="00FE694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詳說</w:t>
            </w:r>
            <w:r w:rsidR="008215F3" w:rsidRPr="008215F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明一)</w:t>
            </w:r>
          </w:p>
          <w:p w:rsidR="00B40D0B" w:rsidRPr="00C82E89" w:rsidRDefault="00B40D0B" w:rsidP="00F141D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82E89">
              <w:rPr>
                <w:rFonts w:ascii="標楷體" w:eastAsia="標楷體" w:hAnsi="標楷體" w:hint="eastAsia"/>
                <w:color w:val="FF0000"/>
              </w:rPr>
              <w:t xml:space="preserve">  □連續</w:t>
            </w:r>
            <w:r w:rsidR="00673346" w:rsidRPr="00673346">
              <w:rPr>
                <w:rFonts w:eastAsia="標楷體"/>
                <w:color w:val="FF0000"/>
              </w:rPr>
              <w:t>2</w:t>
            </w:r>
            <w:r>
              <w:rPr>
                <w:rFonts w:ascii="標楷體" w:eastAsia="標楷體" w:hAnsi="標楷體" w:hint="eastAsia"/>
                <w:color w:val="FF0000"/>
              </w:rPr>
              <w:t>學期</w:t>
            </w:r>
            <w:r w:rsidRPr="00C82E89">
              <w:rPr>
                <w:rFonts w:ascii="標楷體" w:eastAsia="標楷體" w:hAnsi="標楷體" w:hint="eastAsia"/>
                <w:color w:val="FF0000"/>
              </w:rPr>
              <w:t>休假研究：自民國　年  月　日起至  年  月　日止</w:t>
            </w:r>
          </w:p>
          <w:p w:rsidR="00B40D0B" w:rsidRPr="00FE6946" w:rsidRDefault="00B40D0B" w:rsidP="00AC398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82E89">
              <w:rPr>
                <w:rFonts w:ascii="標楷體" w:eastAsia="標楷體" w:hAnsi="標楷體" w:hint="eastAsia"/>
                <w:color w:val="FF0000"/>
              </w:rPr>
              <w:t xml:space="preserve">  □分段休假研究</w:t>
            </w:r>
            <w:r w:rsidR="00AC3987" w:rsidRPr="00B6399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(註：分段休假研究應於核准之日起二學年內完成，逾期視為自動放棄</w:t>
            </w:r>
            <w:r w:rsidR="0005784C" w:rsidRPr="0005784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。</w:t>
            </w:r>
            <w:r w:rsidR="00FE6946" w:rsidRPr="00FE694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詳說明一</w:t>
            </w:r>
            <w:r w:rsidR="00E85DA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。</w:t>
            </w:r>
            <w:r w:rsidR="00AC3987" w:rsidRPr="00B6399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  <w:p w:rsidR="00B40D0B" w:rsidRPr="00C82E89" w:rsidRDefault="00B40D0B" w:rsidP="00F141D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82E89">
              <w:rPr>
                <w:rFonts w:ascii="標楷體" w:eastAsia="標楷體" w:hAnsi="標楷體" w:hint="eastAsia"/>
                <w:color w:val="FF0000"/>
              </w:rPr>
              <w:t xml:space="preserve">　　第一段休假研究：自民國　年  月　日起至  年  月　日止</w:t>
            </w:r>
          </w:p>
          <w:p w:rsidR="00B40D0B" w:rsidRPr="008215F3" w:rsidRDefault="00B40D0B" w:rsidP="008215F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82E89">
              <w:rPr>
                <w:rFonts w:ascii="標楷體" w:eastAsia="標楷體" w:hAnsi="標楷體" w:hint="eastAsia"/>
                <w:color w:val="FF0000"/>
              </w:rPr>
              <w:t xml:space="preserve">　　第二段休假研究：自民國　年  月　日起至  年  月　日止</w:t>
            </w:r>
          </w:p>
        </w:tc>
      </w:tr>
      <w:tr w:rsidR="00CD03C9" w:rsidRPr="00E81466" w:rsidTr="008215F3">
        <w:trPr>
          <w:trHeight w:val="1116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9" w:rsidRPr="00E81466" w:rsidRDefault="00CD03C9" w:rsidP="008769C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40D0B">
              <w:rPr>
                <w:rFonts w:ascii="標楷體" w:eastAsia="標楷體" w:hAnsi="標楷體" w:hint="eastAsia"/>
                <w:color w:val="FF0000"/>
              </w:rPr>
              <w:t>曾經核定</w:t>
            </w:r>
            <w:r w:rsidRPr="00E81466">
              <w:rPr>
                <w:rFonts w:ascii="標楷體" w:eastAsia="標楷體" w:hAnsi="標楷體" w:hint="eastAsia"/>
              </w:rPr>
              <w:t>休假研究時間</w:t>
            </w:r>
          </w:p>
        </w:tc>
        <w:tc>
          <w:tcPr>
            <w:tcW w:w="5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9" w:rsidRPr="00EE3E4E" w:rsidRDefault="00CD03C9" w:rsidP="00B40D0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E3E4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□無</w:t>
            </w:r>
          </w:p>
          <w:p w:rsidR="00CD03C9" w:rsidRPr="00EE3E4E" w:rsidRDefault="00CD03C9" w:rsidP="00B40D0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E3E4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□有：已申請核准有案休假研究       次。</w:t>
            </w:r>
            <w:r w:rsidRPr="00EE3E4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(請依序填列)</w:t>
            </w:r>
          </w:p>
          <w:p w:rsidR="00CD03C9" w:rsidRPr="00EE3E4E" w:rsidRDefault="00CD03C9" w:rsidP="00B40D0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E3E4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第1次：自民國　年  月　日起至  年  月　日止</w:t>
            </w:r>
          </w:p>
          <w:p w:rsidR="00CD03C9" w:rsidRPr="00E81466" w:rsidRDefault="00CD03C9" w:rsidP="00B40D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E3E4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第2次：自民國　年  月　日起至  年  月　日止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3" w:rsidRDefault="00CD03C9" w:rsidP="00CD03C9">
            <w:pPr>
              <w:widowControl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上次休假研究後保留</w:t>
            </w:r>
            <w:r w:rsidR="008215F3">
              <w:rPr>
                <w:rFonts w:ascii="標楷體" w:eastAsia="標楷體" w:hAnsi="標楷體" w:hint="eastAsia"/>
                <w:color w:val="FF0000"/>
              </w:rPr>
              <w:t>教授</w:t>
            </w:r>
            <w:r>
              <w:rPr>
                <w:rFonts w:ascii="標楷體" w:eastAsia="標楷體" w:hAnsi="標楷體" w:hint="eastAsia"/>
                <w:color w:val="FF0000"/>
              </w:rPr>
              <w:t>年資</w:t>
            </w:r>
          </w:p>
          <w:p w:rsidR="00CD03C9" w:rsidRPr="00E81466" w:rsidRDefault="008215F3" w:rsidP="00CD03C9">
            <w:pPr>
              <w:widowControl/>
              <w:rPr>
                <w:rFonts w:ascii="標楷體" w:eastAsia="標楷體" w:hAnsi="標楷體"/>
              </w:rPr>
            </w:pPr>
            <w:r w:rsidRPr="008215F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 w:rsidR="00FE694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詳</w:t>
            </w:r>
            <w:r w:rsidRPr="008215F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說明一)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3C9" w:rsidRPr="00CD03C9" w:rsidRDefault="00CD03C9" w:rsidP="00BF617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</w:t>
            </w:r>
            <w:r w:rsidR="009F0D2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年   月</w:t>
            </w:r>
          </w:p>
        </w:tc>
      </w:tr>
      <w:tr w:rsidR="00286652" w:rsidRPr="00E81466" w:rsidTr="00CD03C9">
        <w:trPr>
          <w:trHeight w:val="249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9" w:rsidRDefault="00B40D0B" w:rsidP="008E3F64">
            <w:pPr>
              <w:spacing w:line="0" w:lineRule="atLeast"/>
              <w:jc w:val="distribute"/>
              <w:rPr>
                <w:rFonts w:ascii="標楷體" w:eastAsia="標楷體" w:hAnsi="標楷體"/>
                <w:color w:val="FF0000"/>
              </w:rPr>
            </w:pPr>
            <w:r w:rsidRPr="00B40D0B">
              <w:rPr>
                <w:rFonts w:ascii="標楷體" w:eastAsia="標楷體" w:hAnsi="標楷體" w:hint="eastAsia"/>
              </w:rPr>
              <w:t>曾帶職帶薪</w:t>
            </w:r>
            <w:r w:rsidR="008E3F64">
              <w:rPr>
                <w:rFonts w:ascii="標楷體" w:eastAsia="標楷體" w:hAnsi="標楷體" w:hint="eastAsia"/>
              </w:rPr>
              <w:t>、</w:t>
            </w:r>
            <w:r w:rsidR="008E3F64">
              <w:rPr>
                <w:rFonts w:ascii="標楷體" w:eastAsia="標楷體" w:hAnsi="標楷體" w:hint="eastAsia"/>
                <w:color w:val="FF0000"/>
              </w:rPr>
              <w:t>進修</w:t>
            </w:r>
            <w:r w:rsidRPr="00B40D0B">
              <w:rPr>
                <w:rFonts w:ascii="標楷體" w:eastAsia="標楷體" w:hAnsi="標楷體" w:hint="eastAsia"/>
                <w:color w:val="FF0000"/>
              </w:rPr>
              <w:t>、考察、講學、</w:t>
            </w:r>
          </w:p>
          <w:p w:rsidR="00286652" w:rsidRPr="00E81466" w:rsidRDefault="00B40D0B" w:rsidP="00CD03C9">
            <w:pPr>
              <w:spacing w:line="0" w:lineRule="atLeast"/>
              <w:rPr>
                <w:rFonts w:ascii="標楷體" w:eastAsia="標楷體" w:hAnsi="標楷體"/>
              </w:rPr>
            </w:pPr>
            <w:r w:rsidRPr="00B40D0B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8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652" w:rsidRPr="00E81466" w:rsidRDefault="00286652" w:rsidP="008769C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自民國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="008769CA">
              <w:rPr>
                <w:rFonts w:ascii="標楷體" w:eastAsia="標楷體" w:hAnsi="標楷體" w:hint="eastAsia"/>
              </w:rPr>
              <w:t xml:space="preserve">   </w:t>
            </w:r>
            <w:r w:rsidRPr="00E81466">
              <w:rPr>
                <w:rFonts w:ascii="標楷體" w:eastAsia="標楷體" w:hAnsi="標楷體"/>
              </w:rPr>
              <w:t xml:space="preserve"> </w:t>
            </w:r>
            <w:r w:rsidR="008769CA">
              <w:rPr>
                <w:rFonts w:ascii="標楷體" w:eastAsia="標楷體" w:hAnsi="標楷體" w:hint="eastAsia"/>
              </w:rPr>
              <w:t xml:space="preserve"> </w:t>
            </w:r>
            <w:r w:rsidRPr="00E81466">
              <w:rPr>
                <w:rFonts w:ascii="標楷體" w:eastAsia="標楷體" w:hAnsi="標楷體" w:hint="eastAsia"/>
              </w:rPr>
              <w:t>年</w:t>
            </w:r>
            <w:r w:rsidRPr="00E81466">
              <w:rPr>
                <w:rFonts w:ascii="標楷體" w:eastAsia="標楷體" w:hAnsi="標楷體"/>
              </w:rPr>
              <w:t xml:space="preserve"> </w:t>
            </w:r>
            <w:r w:rsidR="008769CA">
              <w:rPr>
                <w:rFonts w:ascii="標楷體" w:eastAsia="標楷體" w:hAnsi="標楷體" w:hint="eastAsia"/>
              </w:rPr>
              <w:t xml:space="preserve">     </w:t>
            </w:r>
            <w:r w:rsidRPr="00E81466">
              <w:rPr>
                <w:rFonts w:ascii="標楷體" w:eastAsia="標楷體" w:hAnsi="標楷體"/>
              </w:rPr>
              <w:t xml:space="preserve"> </w:t>
            </w:r>
            <w:r w:rsidRPr="00E81466">
              <w:rPr>
                <w:rFonts w:ascii="標楷體" w:eastAsia="標楷體" w:hAnsi="標楷體" w:hint="eastAsia"/>
              </w:rPr>
              <w:t>月至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="008769CA">
              <w:rPr>
                <w:rFonts w:ascii="標楷體" w:eastAsia="標楷體" w:hAnsi="標楷體" w:hint="eastAsia"/>
              </w:rPr>
              <w:t xml:space="preserve">     </w:t>
            </w:r>
            <w:r w:rsidRPr="00E81466">
              <w:rPr>
                <w:rFonts w:ascii="標楷體" w:eastAsia="標楷體" w:hAnsi="標楷體" w:hint="eastAsia"/>
              </w:rPr>
              <w:t>年</w:t>
            </w:r>
            <w:r w:rsidRPr="00E81466">
              <w:rPr>
                <w:rFonts w:ascii="標楷體" w:eastAsia="標楷體" w:hAnsi="標楷體"/>
              </w:rPr>
              <w:t xml:space="preserve">  </w:t>
            </w:r>
            <w:r w:rsidR="008769CA">
              <w:rPr>
                <w:rFonts w:ascii="標楷體" w:eastAsia="標楷體" w:hAnsi="標楷體" w:hint="eastAsia"/>
              </w:rPr>
              <w:t xml:space="preserve">     </w:t>
            </w:r>
            <w:r w:rsidRPr="00E81466">
              <w:rPr>
                <w:rFonts w:ascii="標楷體" w:eastAsia="標楷體" w:hAnsi="標楷體"/>
              </w:rPr>
              <w:t xml:space="preserve"> </w:t>
            </w:r>
            <w:r w:rsidRPr="00E81466">
              <w:rPr>
                <w:rFonts w:ascii="標楷體" w:eastAsia="標楷體" w:hAnsi="標楷體" w:hint="eastAsia"/>
              </w:rPr>
              <w:t>月</w:t>
            </w:r>
          </w:p>
        </w:tc>
      </w:tr>
      <w:tr w:rsidR="00286652" w:rsidRPr="00E81466" w:rsidTr="0008112F">
        <w:trPr>
          <w:trHeight w:val="964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286652">
            <w:pPr>
              <w:spacing w:beforeLines="20" w:before="72" w:afterLines="20" w:after="72" w:line="0" w:lineRule="atLeast"/>
              <w:jc w:val="distribute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  <w:bCs/>
              </w:rPr>
              <w:t>研究計畫名稱</w:t>
            </w:r>
          </w:p>
        </w:tc>
        <w:tc>
          <w:tcPr>
            <w:tcW w:w="8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652" w:rsidRPr="00AF330F" w:rsidRDefault="00286652" w:rsidP="00286652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 w:val="32"/>
                <w:szCs w:val="32"/>
                <w:vertAlign w:val="superscript"/>
              </w:rPr>
            </w:pPr>
            <w:r w:rsidRPr="00AF330F">
              <w:rPr>
                <w:rFonts w:ascii="標楷體" w:eastAsia="標楷體" w:hAnsi="標楷體" w:hint="eastAsia"/>
                <w:spacing w:val="-20"/>
                <w:sz w:val="32"/>
                <w:szCs w:val="32"/>
                <w:vertAlign w:val="superscript"/>
              </w:rPr>
              <w:t>(申請</w:t>
            </w:r>
            <w:r w:rsidRPr="00AF330F">
              <w:rPr>
                <w:rFonts w:ascii="標楷體" w:eastAsia="標楷體" w:hAnsi="標楷體" w:hint="eastAsia"/>
                <w:sz w:val="32"/>
                <w:szCs w:val="32"/>
                <w:vertAlign w:val="superscript"/>
              </w:rPr>
              <w:t>時請檢附最近五年內發表或出版之著作目錄</w:t>
            </w:r>
            <w:r w:rsidRPr="00AF330F">
              <w:rPr>
                <w:rFonts w:ascii="標楷體" w:eastAsia="標楷體" w:hAnsi="標楷體"/>
                <w:sz w:val="32"/>
                <w:szCs w:val="32"/>
                <w:vertAlign w:val="superscript"/>
              </w:rPr>
              <w:t>)</w:t>
            </w:r>
          </w:p>
        </w:tc>
      </w:tr>
      <w:tr w:rsidR="00286652" w:rsidRPr="00E81466" w:rsidTr="009F77F1">
        <w:trPr>
          <w:trHeight w:val="851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286652">
            <w:pPr>
              <w:spacing w:beforeLines="20" w:before="72" w:afterLines="20" w:after="72" w:line="0" w:lineRule="atLeast"/>
              <w:jc w:val="distribute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  <w:bCs/>
              </w:rPr>
              <w:t>研究計畫摘要</w:t>
            </w:r>
          </w:p>
        </w:tc>
        <w:tc>
          <w:tcPr>
            <w:tcW w:w="8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652" w:rsidRPr="00AF330F" w:rsidRDefault="00286652" w:rsidP="00286652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 w:val="32"/>
                <w:szCs w:val="32"/>
                <w:vertAlign w:val="superscript"/>
              </w:rPr>
            </w:pPr>
            <w:r w:rsidRPr="00AF330F">
              <w:rPr>
                <w:rFonts w:ascii="標楷體" w:eastAsia="標楷體" w:hAnsi="標楷體"/>
                <w:sz w:val="32"/>
                <w:szCs w:val="32"/>
                <w:vertAlign w:val="superscript"/>
              </w:rPr>
              <w:t>(</w:t>
            </w:r>
            <w:r w:rsidRPr="00AF330F">
              <w:rPr>
                <w:rFonts w:ascii="標楷體" w:eastAsia="標楷體" w:hAnsi="標楷體" w:hint="eastAsia"/>
                <w:sz w:val="32"/>
                <w:szCs w:val="32"/>
                <w:vertAlign w:val="superscript"/>
              </w:rPr>
              <w:t>如篇幅不足，請另紙繕附</w:t>
            </w:r>
            <w:r w:rsidRPr="00AF330F">
              <w:rPr>
                <w:rFonts w:ascii="標楷體" w:eastAsia="標楷體" w:hAnsi="標楷體"/>
                <w:sz w:val="32"/>
                <w:szCs w:val="32"/>
                <w:vertAlign w:val="superscript"/>
              </w:rPr>
              <w:t>)</w:t>
            </w:r>
          </w:p>
        </w:tc>
      </w:tr>
      <w:tr w:rsidR="00286652" w:rsidRPr="00E81466" w:rsidTr="00CD03C9"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286652">
            <w:pPr>
              <w:spacing w:beforeLines="20" w:before="72" w:afterLines="20" w:after="72" w:line="0" w:lineRule="atLeast"/>
              <w:jc w:val="distribute"/>
              <w:rPr>
                <w:rFonts w:ascii="標楷體" w:eastAsia="標楷體" w:hAnsi="標楷體"/>
                <w:bCs/>
              </w:rPr>
            </w:pPr>
            <w:r w:rsidRPr="00E81466">
              <w:rPr>
                <w:rFonts w:ascii="標楷體" w:eastAsia="標楷體" w:hAnsi="標楷體" w:hint="eastAsia"/>
                <w:b/>
                <w:bCs/>
                <w:u w:val="single"/>
              </w:rPr>
              <w:t>課程安排</w:t>
            </w:r>
            <w:r w:rsidRPr="00E81466">
              <w:rPr>
                <w:rFonts w:ascii="標楷體" w:eastAsia="標楷體" w:hAnsi="標楷體" w:hint="eastAsia"/>
                <w:bCs/>
              </w:rPr>
              <w:t>及指導學生</w:t>
            </w:r>
          </w:p>
          <w:p w:rsidR="00286652" w:rsidRPr="00E81466" w:rsidRDefault="00286652" w:rsidP="00286652">
            <w:pPr>
              <w:spacing w:beforeLines="20" w:before="72" w:afterLines="20" w:after="72" w:line="0" w:lineRule="atLeast"/>
              <w:jc w:val="distribute"/>
              <w:rPr>
                <w:rFonts w:ascii="標楷體" w:eastAsia="標楷體" w:hAnsi="標楷體"/>
                <w:bCs/>
              </w:rPr>
            </w:pPr>
            <w:r w:rsidRPr="00E81466">
              <w:rPr>
                <w:rFonts w:ascii="標楷體" w:eastAsia="標楷體" w:hAnsi="標楷體" w:hint="eastAsia"/>
                <w:bCs/>
              </w:rPr>
              <w:t>論文之輔導與安排</w:t>
            </w:r>
          </w:p>
        </w:tc>
        <w:tc>
          <w:tcPr>
            <w:tcW w:w="8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652" w:rsidRPr="00E81466" w:rsidRDefault="00286652" w:rsidP="00286652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</w:p>
        </w:tc>
      </w:tr>
      <w:tr w:rsidR="00286652" w:rsidRPr="00E81466" w:rsidTr="009F77F1">
        <w:trPr>
          <w:trHeight w:val="851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8769CA">
            <w:pPr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E81466">
              <w:rPr>
                <w:rFonts w:ascii="標楷體" w:eastAsia="標楷體" w:hAnsi="標楷體" w:hint="eastAsia"/>
                <w:bCs/>
              </w:rPr>
              <w:t>預期效益</w:t>
            </w:r>
          </w:p>
        </w:tc>
        <w:tc>
          <w:tcPr>
            <w:tcW w:w="8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652" w:rsidRPr="00E81466" w:rsidRDefault="00286652" w:rsidP="008769C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86652" w:rsidRPr="00E81466" w:rsidTr="009F77F1">
        <w:trPr>
          <w:trHeight w:val="1701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D0B" w:rsidRDefault="00B40D0B" w:rsidP="00B40D0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本人</w:t>
            </w:r>
            <w:r w:rsidRPr="00C82E89">
              <w:rPr>
                <w:rFonts w:ascii="標楷體" w:eastAsia="標楷體" w:hAnsi="標楷體" w:hint="eastAsia"/>
                <w:color w:val="FF0000"/>
                <w:szCs w:val="28"/>
              </w:rPr>
              <w:t>□</w:t>
            </w:r>
            <w:r w:rsidRPr="00C82E89">
              <w:rPr>
                <w:rFonts w:ascii="標楷體" w:eastAsia="標楷體" w:hAnsi="標楷體" w:hint="eastAsia"/>
                <w:b/>
                <w:color w:val="FF0000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</w:rPr>
              <w:t>/</w:t>
            </w:r>
            <w:r w:rsidRPr="00C82E89">
              <w:rPr>
                <w:rFonts w:ascii="標楷體" w:eastAsia="標楷體" w:hAnsi="標楷體" w:hint="eastAsia"/>
                <w:color w:val="FF0000"/>
                <w:szCs w:val="28"/>
              </w:rPr>
              <w:t>□</w:t>
            </w:r>
            <w:r w:rsidRPr="00C82E89">
              <w:rPr>
                <w:rFonts w:ascii="標楷體" w:eastAsia="標楷體" w:hAnsi="標楷體" w:hint="eastAsia"/>
                <w:b/>
                <w:color w:val="FF0000"/>
                <w:szCs w:val="28"/>
              </w:rPr>
              <w:t>不同意</w:t>
            </w:r>
            <w:r>
              <w:rPr>
                <w:rFonts w:ascii="標楷體" w:eastAsia="標楷體" w:hAnsi="標楷體" w:hint="eastAsia"/>
                <w:szCs w:val="28"/>
              </w:rPr>
              <w:t>休假研究期間列入校內常設委員會委員候選人</w:t>
            </w:r>
            <w:r w:rsidRPr="000B0F4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(務必勾選)</w:t>
            </w:r>
          </w:p>
          <w:p w:rsidR="00EB6613" w:rsidRPr="00E81466" w:rsidRDefault="00EB6613" w:rsidP="000B4566">
            <w:pPr>
              <w:wordWrap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  <w:r w:rsidR="004E289E">
              <w:rPr>
                <w:rFonts w:ascii="標楷體" w:eastAsia="標楷體" w:hAnsi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4E289E">
              <w:rPr>
                <w:rFonts w:ascii="標楷體" w:eastAsia="標楷體" w:hAnsi="標楷體" w:hint="eastAsia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286652" w:rsidRPr="00E81466">
              <w:rPr>
                <w:rFonts w:ascii="標楷體" w:eastAsia="標楷體" w:hAnsi="標楷體" w:hint="eastAsia"/>
                <w:szCs w:val="28"/>
              </w:rPr>
              <w:t>申請人：</w:t>
            </w:r>
            <w:r w:rsidR="000B4566" w:rsidRPr="003E37B8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 xml:space="preserve">             </w:t>
            </w:r>
            <w:r w:rsidRPr="003E37B8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 xml:space="preserve">    </w:t>
            </w:r>
            <w:r w:rsidR="006D1347">
              <w:rPr>
                <w:rFonts w:ascii="標楷體" w:eastAsia="標楷體" w:hAnsi="標楷體" w:hint="eastAsia"/>
                <w:szCs w:val="28"/>
              </w:rPr>
              <w:t>簽章</w:t>
            </w:r>
            <w:r w:rsidR="000B4566"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</w:tr>
      <w:tr w:rsidR="00286652" w:rsidRPr="00E81466" w:rsidTr="008769CA">
        <w:trPr>
          <w:trHeight w:val="538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8769CA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E81466">
              <w:rPr>
                <w:rFonts w:ascii="標楷體" w:eastAsia="標楷體" w:hAnsi="標楷體" w:hint="eastAsia"/>
              </w:rPr>
              <w:lastRenderedPageBreak/>
              <w:t>系、所、科、中心</w:t>
            </w:r>
          </w:p>
          <w:p w:rsidR="00286652" w:rsidRPr="00E81466" w:rsidRDefault="00286652" w:rsidP="008769C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E81466">
              <w:rPr>
                <w:rFonts w:ascii="標楷體" w:eastAsia="標楷體" w:hAnsi="標楷體" w:hint="eastAsia"/>
              </w:rPr>
              <w:t>教評會審議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8769CA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E81466">
              <w:rPr>
                <w:rFonts w:ascii="標楷體" w:eastAsia="標楷體" w:hAnsi="標楷體" w:hint="eastAsia"/>
              </w:rPr>
              <w:t>院教評會</w:t>
            </w:r>
          </w:p>
          <w:p w:rsidR="00286652" w:rsidRPr="00E81466" w:rsidRDefault="00286652" w:rsidP="008769CA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E81466">
              <w:rPr>
                <w:rFonts w:ascii="標楷體" w:eastAsia="標楷體" w:hAnsi="標楷體" w:hint="eastAsia"/>
              </w:rPr>
              <w:t>審議結果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C36B06" w:rsidP="008769CA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  <w:p w:rsidR="00286652" w:rsidRPr="00E81466" w:rsidRDefault="00286652" w:rsidP="008769CA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E81466">
              <w:rPr>
                <w:rFonts w:ascii="標楷體" w:eastAsia="標楷體" w:hAnsi="標楷體" w:hint="eastAsia"/>
              </w:rPr>
              <w:t>會簽意見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652" w:rsidRPr="00E81466" w:rsidRDefault="00286652" w:rsidP="008769CA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E81466">
              <w:rPr>
                <w:rFonts w:ascii="標楷體" w:eastAsia="標楷體" w:hAnsi="標楷體" w:hint="eastAsia"/>
                <w:szCs w:val="32"/>
              </w:rPr>
              <w:t>校</w:t>
            </w:r>
            <w:r w:rsidRPr="00E81466">
              <w:rPr>
                <w:rFonts w:ascii="標楷體" w:eastAsia="標楷體" w:hAnsi="標楷體"/>
                <w:szCs w:val="32"/>
              </w:rPr>
              <w:t xml:space="preserve">    </w:t>
            </w:r>
            <w:r w:rsidRPr="00E81466">
              <w:rPr>
                <w:rFonts w:ascii="標楷體" w:eastAsia="標楷體" w:hAnsi="標楷體" w:hint="eastAsia"/>
                <w:szCs w:val="32"/>
              </w:rPr>
              <w:t>長</w:t>
            </w:r>
          </w:p>
        </w:tc>
      </w:tr>
      <w:tr w:rsidR="00286652" w:rsidRPr="00E81466" w:rsidTr="008769CA">
        <w:trPr>
          <w:cantSplit/>
          <w:trHeight w:val="975"/>
        </w:trPr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6652" w:rsidRPr="00E81466" w:rsidRDefault="00286652" w:rsidP="008769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經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年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月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日</w:t>
            </w:r>
          </w:p>
          <w:p w:rsidR="00286652" w:rsidRPr="00E81466" w:rsidRDefault="000B4566" w:rsidP="000B456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286652" w:rsidRPr="00E81466">
              <w:rPr>
                <w:rFonts w:ascii="標楷體" w:eastAsia="標楷體" w:hAnsi="標楷體" w:hint="eastAsia"/>
              </w:rPr>
              <w:t>學年度</w:t>
            </w:r>
          </w:p>
          <w:p w:rsidR="00286652" w:rsidRPr="00E81466" w:rsidRDefault="000B4566" w:rsidP="000B456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86652" w:rsidRPr="00E81466">
              <w:rPr>
                <w:rFonts w:ascii="標楷體" w:eastAsia="標楷體" w:hAnsi="標楷體" w:hint="eastAsia"/>
              </w:rPr>
              <w:t>第</w:t>
            </w:r>
            <w:r w:rsidR="00286652" w:rsidRPr="00E81466">
              <w:rPr>
                <w:rFonts w:ascii="標楷體" w:eastAsia="標楷體" w:hAnsi="標楷體"/>
              </w:rPr>
              <w:t xml:space="preserve">   </w:t>
            </w:r>
            <w:r w:rsidR="00286652" w:rsidRPr="00E81466">
              <w:rPr>
                <w:rFonts w:ascii="標楷體" w:eastAsia="標楷體" w:hAnsi="標楷體" w:hint="eastAsia"/>
              </w:rPr>
              <w:t>學期</w:t>
            </w:r>
          </w:p>
          <w:p w:rsidR="00286652" w:rsidRPr="00E81466" w:rsidRDefault="00286652" w:rsidP="008769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第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次教評會通過</w:t>
            </w:r>
          </w:p>
          <w:p w:rsidR="00286652" w:rsidRDefault="00286652" w:rsidP="0028665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E81466">
              <w:rPr>
                <w:rFonts w:ascii="標楷體" w:eastAsia="標楷體" w:hAnsi="標楷體" w:hint="eastAsia"/>
                <w:kern w:val="0"/>
              </w:rPr>
              <w:t>單位主管簽章</w:t>
            </w:r>
          </w:p>
          <w:p w:rsidR="00286652" w:rsidRPr="00E81466" w:rsidRDefault="00286652" w:rsidP="0028665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652" w:rsidRPr="00E81466" w:rsidRDefault="00286652" w:rsidP="008769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經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年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月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日</w:t>
            </w:r>
          </w:p>
          <w:p w:rsidR="000B4566" w:rsidRPr="00E81466" w:rsidRDefault="000B4566" w:rsidP="000B456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E81466">
              <w:rPr>
                <w:rFonts w:ascii="標楷體" w:eastAsia="標楷體" w:hAnsi="標楷體" w:hint="eastAsia"/>
              </w:rPr>
              <w:t>學年度</w:t>
            </w:r>
          </w:p>
          <w:p w:rsidR="000B4566" w:rsidRPr="00E81466" w:rsidRDefault="000B4566" w:rsidP="000B456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8146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81466">
              <w:rPr>
                <w:rFonts w:ascii="標楷體" w:eastAsia="標楷體" w:hAnsi="標楷體"/>
              </w:rPr>
              <w:t xml:space="preserve">  </w:t>
            </w:r>
            <w:r w:rsidRPr="00E81466">
              <w:rPr>
                <w:rFonts w:ascii="標楷體" w:eastAsia="標楷體" w:hAnsi="標楷體" w:hint="eastAsia"/>
              </w:rPr>
              <w:t>學期</w:t>
            </w:r>
          </w:p>
          <w:p w:rsidR="000B4566" w:rsidRPr="00E81466" w:rsidRDefault="000B4566" w:rsidP="000B456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第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次教評會通過</w:t>
            </w:r>
          </w:p>
          <w:p w:rsidR="00286652" w:rsidRDefault="00286652" w:rsidP="0028665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E81466">
              <w:rPr>
                <w:rFonts w:ascii="標楷體" w:eastAsia="標楷體" w:hAnsi="標楷體" w:hint="eastAsia"/>
                <w:kern w:val="0"/>
              </w:rPr>
              <w:t>院長簽章</w:t>
            </w:r>
          </w:p>
          <w:p w:rsidR="00286652" w:rsidRPr="00E81466" w:rsidRDefault="00286652" w:rsidP="0028665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286652">
            <w:pPr>
              <w:spacing w:afterLines="50" w:after="180"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652" w:rsidRPr="00E81466" w:rsidRDefault="00286652" w:rsidP="008769CA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286652" w:rsidRPr="00E81466" w:rsidTr="008769CA">
        <w:trPr>
          <w:cantSplit/>
          <w:trHeight w:val="1055"/>
        </w:trPr>
        <w:tc>
          <w:tcPr>
            <w:tcW w:w="264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8769CA">
            <w:pPr>
              <w:widowControl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8769CA">
            <w:pPr>
              <w:widowControl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6652" w:rsidRPr="00E81466" w:rsidRDefault="00286652" w:rsidP="00286652">
            <w:pPr>
              <w:spacing w:afterLines="50" w:after="180"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E81466">
              <w:rPr>
                <w:rFonts w:ascii="標楷體" w:eastAsia="標楷體" w:hAnsi="標楷體" w:hint="eastAsia"/>
                <w:szCs w:val="20"/>
              </w:rPr>
              <w:t>簽會</w:t>
            </w:r>
            <w:r w:rsidRPr="00E81466">
              <w:rPr>
                <w:rFonts w:ascii="標楷體" w:eastAsia="標楷體" w:hAnsi="標楷體"/>
                <w:szCs w:val="20"/>
              </w:rPr>
              <w:t xml:space="preserve">  </w:t>
            </w:r>
            <w:r w:rsidRPr="00E81466">
              <w:rPr>
                <w:rFonts w:ascii="標楷體" w:eastAsia="標楷體" w:hAnsi="標楷體" w:hint="eastAsia"/>
                <w:szCs w:val="20"/>
              </w:rPr>
              <w:t>人事室意見</w:t>
            </w:r>
          </w:p>
        </w:tc>
        <w:tc>
          <w:tcPr>
            <w:tcW w:w="27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652" w:rsidRPr="00E81466" w:rsidRDefault="00286652" w:rsidP="008769CA">
            <w:pPr>
              <w:widowControl/>
              <w:rPr>
                <w:rFonts w:ascii="標楷體" w:eastAsia="標楷體" w:hAnsi="標楷體"/>
                <w:szCs w:val="20"/>
              </w:rPr>
            </w:pPr>
          </w:p>
        </w:tc>
      </w:tr>
      <w:tr w:rsidR="00286652" w:rsidRPr="00E81466" w:rsidTr="008769CA">
        <w:trPr>
          <w:cantSplit/>
          <w:trHeight w:val="525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2" w:rsidRPr="00E81466" w:rsidRDefault="00286652" w:rsidP="008769CA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E81466">
              <w:rPr>
                <w:rFonts w:ascii="標楷體" w:eastAsia="標楷體" w:hAnsi="標楷體" w:hint="eastAsia"/>
              </w:rPr>
              <w:t>系、所、科、中心</w:t>
            </w:r>
          </w:p>
          <w:p w:rsidR="00286652" w:rsidRPr="00EE1D7B" w:rsidRDefault="00286652" w:rsidP="008769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課委</w:t>
            </w:r>
            <w:r w:rsidRPr="00E81466">
              <w:rPr>
                <w:rFonts w:ascii="標楷體" w:eastAsia="標楷體" w:hAnsi="標楷體" w:hint="eastAsia"/>
              </w:rPr>
              <w:t>會審議</w:t>
            </w:r>
            <w:r>
              <w:rPr>
                <w:rFonts w:ascii="標楷體" w:eastAsia="標楷體" w:hAnsi="標楷體"/>
              </w:rPr>
              <w:br/>
            </w:r>
            <w:r w:rsidRPr="00F61D7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依右列說明5申請始需填列</w:t>
            </w:r>
            <w:r w:rsidRPr="00F61D7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6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15FFF" w:rsidRPr="000C5042" w:rsidRDefault="00015FFF" w:rsidP="00015FFF">
            <w:pPr>
              <w:widowControl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0C5042">
              <w:rPr>
                <w:rFonts w:eastAsia="標楷體" w:hAnsi="標楷體" w:hint="eastAsia"/>
                <w:sz w:val="22"/>
                <w:szCs w:val="22"/>
              </w:rPr>
              <w:t>說明：</w:t>
            </w:r>
          </w:p>
          <w:p w:rsidR="00015FFF" w:rsidRPr="000C5042" w:rsidRDefault="00015FFF" w:rsidP="00105F04">
            <w:pPr>
              <w:widowControl/>
              <w:spacing w:line="240" w:lineRule="exact"/>
              <w:ind w:left="440" w:hangingChars="200" w:hanging="440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一、依本校教授休假研究實施要點第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3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點規定：</w:t>
            </w:r>
            <w:r w:rsidR="00105F04"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「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(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第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1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項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)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本校教授連續在公私立大專校院服務滿七學年，並在本校服務滿四學年者，得申請休假從事學術研究工作一學年。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(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第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2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項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)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教授於本校服務滿三學年半者，得申請休假從事學術研究工作一學期。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(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第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3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項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)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前二項服務年資得採計</w:t>
            </w:r>
            <w:r w:rsidRPr="000C5042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專任副教授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年資。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(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第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4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項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)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教授服務年資</w:t>
            </w:r>
            <w:r w:rsidRPr="000C5042">
              <w:rPr>
                <w:rFonts w:eastAsia="標楷體" w:hAnsi="標楷體"/>
                <w:color w:val="FF0000"/>
                <w:sz w:val="22"/>
                <w:szCs w:val="22"/>
              </w:rPr>
              <w:t>(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含曾任公私立大專校院教授年資</w:t>
            </w:r>
            <w:r w:rsidRPr="000C5042">
              <w:rPr>
                <w:rFonts w:eastAsia="標楷體" w:hAnsi="標楷體"/>
                <w:color w:val="FF0000"/>
                <w:sz w:val="22"/>
                <w:szCs w:val="22"/>
              </w:rPr>
              <w:t>)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超過申請休假研究所需之服務年資者，得保留於下次申請休假研究時併計。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(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第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5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項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)</w:t>
            </w:r>
            <w:r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休假一學年者，得由學校核准，以學期為單位分段休假，分段休假研究應於核准之日起二學年內完成，逾期視為自動放棄。</w:t>
            </w:r>
            <w:r w:rsidR="00105F04"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」</w:t>
            </w:r>
          </w:p>
          <w:p w:rsidR="008404ED" w:rsidRPr="000C5042" w:rsidRDefault="00015FFF" w:rsidP="00E766F1">
            <w:pPr>
              <w:widowControl/>
              <w:spacing w:beforeLines="30" w:before="108" w:line="24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C5042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二、</w:t>
            </w:r>
            <w:r w:rsidR="007D392F" w:rsidRPr="000C5042">
              <w:rPr>
                <w:rFonts w:ascii="標楷體" w:eastAsia="標楷體" w:hAnsi="標楷體" w:hint="eastAsia"/>
                <w:sz w:val="22"/>
                <w:szCs w:val="22"/>
              </w:rPr>
              <w:t>屆齡退休之教授，於退休之前一學年，或屆滿退休年齡延長服務之教授，於延長服務期間不得申請休假研究。</w:t>
            </w:r>
          </w:p>
          <w:p w:rsidR="00015FFF" w:rsidRPr="000C5042" w:rsidRDefault="008404ED" w:rsidP="008404ED">
            <w:pPr>
              <w:widowControl/>
              <w:spacing w:beforeLines="30" w:before="108" w:line="240" w:lineRule="exact"/>
              <w:ind w:left="440" w:hangingChars="200" w:hanging="440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0C5042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015FFF"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凡經核准休假研究者，應俟返校服務連續滿七學年</w:t>
            </w:r>
            <w:r w:rsidR="00015FFF" w:rsidRPr="000C5042">
              <w:rPr>
                <w:rFonts w:eastAsia="標楷體" w:hAnsi="標楷體"/>
                <w:color w:val="FF0000"/>
                <w:sz w:val="22"/>
                <w:szCs w:val="22"/>
              </w:rPr>
              <w:t>(</w:t>
            </w:r>
            <w:r w:rsidR="00015FFF"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三學年半</w:t>
            </w:r>
            <w:r w:rsidR="00015FFF" w:rsidRPr="000C5042">
              <w:rPr>
                <w:rFonts w:eastAsia="標楷體" w:hAnsi="標楷體"/>
                <w:color w:val="FF0000"/>
                <w:sz w:val="22"/>
                <w:szCs w:val="22"/>
              </w:rPr>
              <w:t>)</w:t>
            </w:r>
            <w:r w:rsidR="00015FFF"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，並得併計教授保留年資後符合前段規定，方得再申請休假研究一學年</w:t>
            </w:r>
            <w:r w:rsidR="00015FFF" w:rsidRPr="000C5042">
              <w:rPr>
                <w:rFonts w:eastAsia="標楷體" w:hAnsi="標楷體"/>
                <w:color w:val="FF0000"/>
                <w:sz w:val="22"/>
                <w:szCs w:val="22"/>
              </w:rPr>
              <w:t>(</w:t>
            </w:r>
            <w:r w:rsidR="00015FFF"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一學期</w:t>
            </w:r>
            <w:r w:rsidR="00015FFF" w:rsidRPr="000C5042">
              <w:rPr>
                <w:rFonts w:eastAsia="標楷體" w:hAnsi="標楷體"/>
                <w:color w:val="FF0000"/>
                <w:sz w:val="22"/>
                <w:szCs w:val="22"/>
              </w:rPr>
              <w:t>)</w:t>
            </w:r>
            <w:r w:rsidR="00015FFF" w:rsidRPr="000C5042">
              <w:rPr>
                <w:rFonts w:eastAsia="標楷體" w:hAnsi="標楷體" w:hint="eastAsia"/>
                <w:color w:val="FF0000"/>
                <w:sz w:val="22"/>
                <w:szCs w:val="22"/>
              </w:rPr>
              <w:t>。分段休假研究者之返校服務年資，以實際休假結束後之該學期起算。</w:t>
            </w:r>
            <w:r w:rsidR="00015FFF" w:rsidRPr="000C5042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教</w:t>
            </w:r>
            <w:r w:rsidR="00015FFF" w:rsidRPr="000C5042">
              <w:rPr>
                <w:rFonts w:eastAsia="標楷體" w:hint="eastAsia"/>
                <w:sz w:val="22"/>
                <w:szCs w:val="22"/>
              </w:rPr>
              <w:t>授休假研究期滿應至少返校服務與核准休假研究等長之時間，方可申請離職或退休</w:t>
            </w:r>
            <w:r w:rsidR="00015FFF" w:rsidRPr="000C5042">
              <w:rPr>
                <w:rFonts w:eastAsia="標楷體" w:hint="eastAsia"/>
                <w:color w:val="FF0000"/>
                <w:sz w:val="22"/>
                <w:szCs w:val="22"/>
              </w:rPr>
              <w:t>，否則應追回休假期間所支領之各項待遇。</w:t>
            </w:r>
          </w:p>
          <w:p w:rsidR="007D392F" w:rsidRPr="000C5042" w:rsidRDefault="00015FFF" w:rsidP="007253AC">
            <w:pPr>
              <w:widowControl/>
              <w:spacing w:beforeLines="30" w:before="108" w:line="24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C504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四、</w:t>
            </w:r>
            <w:r w:rsidR="008404ED" w:rsidRPr="000C5042">
              <w:rPr>
                <w:rFonts w:ascii="標楷體" w:eastAsia="標楷體" w:hAnsi="標楷體" w:hint="eastAsia"/>
                <w:sz w:val="22"/>
                <w:szCs w:val="22"/>
              </w:rPr>
              <w:t>本表應於每年2月(當年8月開始休假研究)或9月(次年2月開始休假研究)期間申請，提前申請者，不予受理。</w:t>
            </w:r>
          </w:p>
          <w:p w:rsidR="00015FFF" w:rsidRPr="000C5042" w:rsidRDefault="007D392F" w:rsidP="007253AC">
            <w:pPr>
              <w:widowControl/>
              <w:spacing w:beforeLines="30" w:before="108" w:line="24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C5042">
              <w:rPr>
                <w:rFonts w:ascii="標楷體" w:eastAsia="標楷體" w:hAnsi="標楷體" w:hint="eastAsia"/>
                <w:sz w:val="22"/>
                <w:szCs w:val="22"/>
              </w:rPr>
              <w:t>五、</w:t>
            </w:r>
            <w:r w:rsidR="008404ED" w:rsidRPr="000C5042">
              <w:rPr>
                <w:rFonts w:ascii="標楷體" w:eastAsia="標楷體" w:hAnsi="標楷體" w:hint="eastAsia"/>
                <w:sz w:val="22"/>
                <w:szCs w:val="22"/>
              </w:rPr>
              <w:t>逾規定期間申請者，</w:t>
            </w:r>
            <w:r w:rsidR="008404ED"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所屬系(所、中心)</w:t>
            </w:r>
            <w:r w:rsidR="008404ED" w:rsidRPr="000C5042">
              <w:rPr>
                <w:rFonts w:ascii="標楷體" w:eastAsia="標楷體" w:hAnsi="標楷體" w:hint="eastAsia"/>
                <w:sz w:val="22"/>
                <w:szCs w:val="22"/>
              </w:rPr>
              <w:t>尚有餘額</w:t>
            </w:r>
            <w:r w:rsidR="00CA58E5" w:rsidRPr="00CA58E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者</w:t>
            </w:r>
            <w:r w:rsidR="008404ED" w:rsidRPr="000C5042">
              <w:rPr>
                <w:rFonts w:ascii="標楷體" w:eastAsia="標楷體" w:hAnsi="標楷體" w:hint="eastAsia"/>
                <w:sz w:val="22"/>
                <w:szCs w:val="22"/>
              </w:rPr>
              <w:t>，須經系課委會審議無影響課程</w:t>
            </w:r>
            <w:r w:rsidR="008404ED"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開設</w:t>
            </w:r>
            <w:r w:rsidR="008404ED" w:rsidRPr="000C5042">
              <w:rPr>
                <w:rFonts w:ascii="標楷體" w:eastAsia="標楷體" w:hAnsi="標楷體" w:hint="eastAsia"/>
                <w:sz w:val="22"/>
                <w:szCs w:val="22"/>
              </w:rPr>
              <w:t>之虞並作成決議，始得受理。惟決議時分別不得逾4月底或11月底。</w:t>
            </w:r>
          </w:p>
          <w:p w:rsidR="00B86087" w:rsidRPr="000C5042" w:rsidRDefault="007D392F" w:rsidP="00B86087">
            <w:pPr>
              <w:widowControl/>
              <w:spacing w:beforeLines="30" w:before="108" w:line="240" w:lineRule="exact"/>
              <w:ind w:left="440" w:hangingChars="200" w:hanging="4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六</w:t>
            </w:r>
            <w:r w:rsidR="00015FFF"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</w:t>
            </w:r>
            <w:r w:rsidR="00B86087"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申請休假研究之服務年資計算如下：</w:t>
            </w:r>
          </w:p>
          <w:p w:rsidR="000C5042" w:rsidRDefault="00B86087" w:rsidP="00B86087">
            <w:pPr>
              <w:widowControl/>
              <w:spacing w:line="240" w:lineRule="exact"/>
              <w:ind w:firstLineChars="200" w:firstLine="4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(一</w:t>
            </w:r>
            <w:r w:rsidRPr="000C5042">
              <w:rPr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  <w:r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經核准借調至其他機關</w:t>
            </w:r>
            <w:r w:rsidRPr="000C5042">
              <w:rPr>
                <w:rFonts w:ascii="標楷體" w:eastAsia="標楷體" w:hAnsi="標楷體"/>
                <w:color w:val="FF0000"/>
                <w:sz w:val="22"/>
                <w:szCs w:val="22"/>
              </w:rPr>
              <w:t>(</w:t>
            </w:r>
            <w:r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構</w:t>
            </w:r>
            <w:r w:rsidRPr="000C5042">
              <w:rPr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  <w:r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服務並依規定鐘點返校授課，且未支領鐘點</w:t>
            </w:r>
            <w:r w:rsid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</w:t>
            </w:r>
          </w:p>
          <w:p w:rsidR="000C5042" w:rsidRDefault="000C5042" w:rsidP="000C5042">
            <w:pPr>
              <w:widowControl/>
              <w:spacing w:line="240" w:lineRule="exact"/>
              <w:ind w:firstLineChars="200" w:firstLine="4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</w:t>
            </w:r>
            <w:r w:rsidR="00B86087"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費者，得併計為服務年資，以採計四學年為限；惟應返校服務滿一學年</w:t>
            </w:r>
          </w:p>
          <w:p w:rsidR="00B86087" w:rsidRPr="000C5042" w:rsidRDefault="000C5042" w:rsidP="000C5042">
            <w:pPr>
              <w:widowControl/>
              <w:spacing w:line="240" w:lineRule="exact"/>
              <w:ind w:firstLineChars="200" w:firstLine="4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</w:t>
            </w:r>
            <w:r w:rsidR="00B86087"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後，始得休假。</w:t>
            </w:r>
          </w:p>
          <w:p w:rsidR="00B86087" w:rsidRPr="000C5042" w:rsidRDefault="00B86087" w:rsidP="00B86087">
            <w:pPr>
              <w:widowControl/>
              <w:spacing w:line="240" w:lineRule="exact"/>
              <w:ind w:firstLineChars="200" w:firstLine="4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C5042">
              <w:rPr>
                <w:rFonts w:ascii="標楷體" w:eastAsia="標楷體" w:hAnsi="標楷體"/>
                <w:color w:val="FF0000"/>
                <w:sz w:val="22"/>
                <w:szCs w:val="22"/>
              </w:rPr>
              <w:t>(</w:t>
            </w:r>
            <w:r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二</w:t>
            </w:r>
            <w:r w:rsidRPr="000C5042">
              <w:rPr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  <w:r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經本校核准留職停薪或停聘期間之年資不予計算。</w:t>
            </w:r>
          </w:p>
          <w:p w:rsidR="000C5042" w:rsidRDefault="00B86087" w:rsidP="00B86087">
            <w:pPr>
              <w:widowControl/>
              <w:spacing w:line="240" w:lineRule="exact"/>
              <w:ind w:firstLineChars="200" w:firstLine="4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(三)經本校核准帶職帶薪在國內外進修、考察、講學、研究之期間，以學期</w:t>
            </w:r>
          </w:p>
          <w:p w:rsidR="000C5042" w:rsidRDefault="000C5042" w:rsidP="000C5042">
            <w:pPr>
              <w:widowControl/>
              <w:spacing w:line="240" w:lineRule="exact"/>
              <w:ind w:firstLineChars="200" w:firstLine="4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</w:t>
            </w:r>
            <w:r w:rsidR="00B86087"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計予以扣除其服務年資。其因公務或進修博士學位經學校核准者，得不</w:t>
            </w:r>
          </w:p>
          <w:p w:rsidR="000C5042" w:rsidRDefault="000C5042" w:rsidP="000C5042">
            <w:pPr>
              <w:widowControl/>
              <w:spacing w:line="240" w:lineRule="exact"/>
              <w:ind w:firstLineChars="200" w:firstLine="4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</w:t>
            </w:r>
            <w:r w:rsidR="00B86087"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予扣除其服務年資；在國內外進修、考察、講學、研究期間在三個月內</w:t>
            </w:r>
          </w:p>
          <w:p w:rsidR="003934CF" w:rsidRPr="000C5042" w:rsidRDefault="000C5042" w:rsidP="000C5042">
            <w:pPr>
              <w:widowControl/>
              <w:spacing w:line="240" w:lineRule="exact"/>
              <w:ind w:firstLineChars="200" w:firstLine="4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</w:t>
            </w:r>
            <w:r w:rsidR="00B86087"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者，應利用寒暑假期間進行，其休假研究時間不予扣除其服務年資。</w:t>
            </w:r>
          </w:p>
          <w:p w:rsidR="00286652" w:rsidRPr="003934CF" w:rsidRDefault="007D392F" w:rsidP="00466936">
            <w:pPr>
              <w:tabs>
                <w:tab w:val="left" w:pos="3192"/>
              </w:tabs>
              <w:spacing w:beforeLines="30" w:before="108" w:line="240" w:lineRule="exact"/>
              <w:ind w:left="440" w:hangingChars="200" w:hanging="44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七</w:t>
            </w:r>
            <w:r w:rsidR="003934CF"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</w:t>
            </w:r>
            <w:r w:rsidR="00015FFF"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教授於休假研究期滿返校服務三個月內，應就從事之學術研究向本校提出書面報</w:t>
            </w:r>
            <w:r w:rsidR="003934CF"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告</w:t>
            </w:r>
            <w:r w:rsidR="00E17C4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</w:t>
            </w:r>
            <w:r w:rsidR="00015FFF" w:rsidRPr="000C504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未提者或所提報告與原計畫不符者不得再申請休假研究。</w:t>
            </w:r>
          </w:p>
        </w:tc>
      </w:tr>
      <w:tr w:rsidR="00286652" w:rsidRPr="00E81466" w:rsidTr="008769CA">
        <w:trPr>
          <w:cantSplit/>
          <w:trHeight w:val="3025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6652" w:rsidRPr="00E81466" w:rsidRDefault="00286652" w:rsidP="008769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經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年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月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日</w:t>
            </w:r>
          </w:p>
          <w:p w:rsidR="00286652" w:rsidRPr="00E81466" w:rsidRDefault="000B4566" w:rsidP="000B456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286652" w:rsidRPr="00E81466">
              <w:rPr>
                <w:rFonts w:ascii="標楷體" w:eastAsia="標楷體" w:hAnsi="標楷體" w:hint="eastAsia"/>
              </w:rPr>
              <w:t>學年度</w:t>
            </w:r>
          </w:p>
          <w:p w:rsidR="00286652" w:rsidRPr="00E81466" w:rsidRDefault="000B4566" w:rsidP="000B456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86652" w:rsidRPr="00E81466">
              <w:rPr>
                <w:rFonts w:ascii="標楷體" w:eastAsia="標楷體" w:hAnsi="標楷體" w:hint="eastAsia"/>
              </w:rPr>
              <w:t>第</w:t>
            </w:r>
            <w:r w:rsidR="00286652" w:rsidRPr="00E81466">
              <w:rPr>
                <w:rFonts w:ascii="標楷體" w:eastAsia="標楷體" w:hAnsi="標楷體"/>
              </w:rPr>
              <w:t xml:space="preserve">   </w:t>
            </w:r>
            <w:r w:rsidR="00286652" w:rsidRPr="00E81466">
              <w:rPr>
                <w:rFonts w:ascii="標楷體" w:eastAsia="標楷體" w:hAnsi="標楷體" w:hint="eastAsia"/>
              </w:rPr>
              <w:t>學期</w:t>
            </w:r>
          </w:p>
          <w:p w:rsidR="00286652" w:rsidRPr="00E81466" w:rsidRDefault="00286652" w:rsidP="008769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1466">
              <w:rPr>
                <w:rFonts w:ascii="標楷體" w:eastAsia="標楷體" w:hAnsi="標楷體" w:hint="eastAsia"/>
              </w:rPr>
              <w:t>第</w:t>
            </w:r>
            <w:r w:rsidRPr="00E81466">
              <w:rPr>
                <w:rFonts w:ascii="標楷體" w:eastAsia="標楷體" w:hAnsi="標楷體"/>
              </w:rPr>
              <w:t xml:space="preserve">   </w:t>
            </w:r>
            <w:r w:rsidRPr="00E81466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課委</w:t>
            </w:r>
            <w:r w:rsidRPr="00E81466">
              <w:rPr>
                <w:rFonts w:ascii="標楷體" w:eastAsia="標楷體" w:hAnsi="標楷體" w:hint="eastAsia"/>
              </w:rPr>
              <w:t>會通過</w:t>
            </w:r>
          </w:p>
          <w:p w:rsidR="00286652" w:rsidRPr="00E81466" w:rsidRDefault="00286652" w:rsidP="0028665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主席</w:t>
            </w:r>
            <w:r w:rsidRPr="00E81466">
              <w:rPr>
                <w:rFonts w:ascii="標楷體" w:eastAsia="標楷體" w:hAnsi="標楷體" w:hint="eastAsia"/>
                <w:kern w:val="0"/>
              </w:rPr>
              <w:t>簽章</w:t>
            </w:r>
          </w:p>
        </w:tc>
        <w:tc>
          <w:tcPr>
            <w:tcW w:w="7680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652" w:rsidRPr="00E81466" w:rsidRDefault="00286652" w:rsidP="008769CA">
            <w:pPr>
              <w:widowControl/>
              <w:spacing w:line="0" w:lineRule="atLeast"/>
              <w:rPr>
                <w:rFonts w:eastAsia="標楷體" w:hAnsi="標楷體"/>
              </w:rPr>
            </w:pPr>
          </w:p>
        </w:tc>
      </w:tr>
    </w:tbl>
    <w:p w:rsidR="00286652" w:rsidRPr="00EC6142" w:rsidRDefault="000E1EEA" w:rsidP="000E1EEA">
      <w:pPr>
        <w:spacing w:line="320" w:lineRule="exact"/>
        <w:jc w:val="right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eastAsia="標楷體" w:hint="eastAsia"/>
          <w:b/>
          <w:bCs/>
          <w:sz w:val="28"/>
          <w:szCs w:val="36"/>
        </w:rPr>
        <w:t xml:space="preserve">                            </w:t>
      </w:r>
      <w:r w:rsidR="00DC2084" w:rsidRPr="00EC6142">
        <w:rPr>
          <w:rFonts w:asciiTheme="minorEastAsia" w:eastAsiaTheme="minorEastAsia" w:hAnsiTheme="minorEastAsia" w:hint="eastAsia"/>
          <w:bCs/>
          <w:sz w:val="20"/>
          <w:szCs w:val="20"/>
        </w:rPr>
        <w:t>110</w:t>
      </w:r>
      <w:r w:rsidR="003B750D">
        <w:rPr>
          <w:rFonts w:asciiTheme="minorEastAsia" w:eastAsiaTheme="minorEastAsia" w:hAnsiTheme="minorEastAsia" w:hint="eastAsia"/>
          <w:bCs/>
          <w:sz w:val="20"/>
          <w:szCs w:val="20"/>
        </w:rPr>
        <w:t>10</w:t>
      </w:r>
      <w:r w:rsidRPr="00EC6142">
        <w:rPr>
          <w:rFonts w:asciiTheme="minorEastAsia" w:eastAsiaTheme="minorEastAsia" w:hAnsiTheme="minorEastAsia" w:hint="eastAsia"/>
          <w:bCs/>
          <w:sz w:val="20"/>
          <w:szCs w:val="20"/>
        </w:rPr>
        <w:t>修正版</w:t>
      </w:r>
    </w:p>
    <w:p w:rsidR="008769CA" w:rsidRDefault="000E1EEA">
      <w:r>
        <w:rPr>
          <w:rFonts w:hint="eastAsia"/>
        </w:rPr>
        <w:t xml:space="preserve">     </w:t>
      </w:r>
    </w:p>
    <w:sectPr w:rsidR="008769CA" w:rsidSect="004002D4">
      <w:pgSz w:w="11906" w:h="16838"/>
      <w:pgMar w:top="1418" w:right="1797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8A" w:rsidRDefault="002F0C8A" w:rsidP="00C36B06">
      <w:r>
        <w:separator/>
      </w:r>
    </w:p>
  </w:endnote>
  <w:endnote w:type="continuationSeparator" w:id="0">
    <w:p w:rsidR="002F0C8A" w:rsidRDefault="002F0C8A" w:rsidP="00C3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8A" w:rsidRDefault="002F0C8A" w:rsidP="00C36B06">
      <w:r>
        <w:separator/>
      </w:r>
    </w:p>
  </w:footnote>
  <w:footnote w:type="continuationSeparator" w:id="0">
    <w:p w:rsidR="002F0C8A" w:rsidRDefault="002F0C8A" w:rsidP="00C3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52"/>
    <w:rsid w:val="00015FFF"/>
    <w:rsid w:val="0005784C"/>
    <w:rsid w:val="0008112F"/>
    <w:rsid w:val="00095652"/>
    <w:rsid w:val="000A6816"/>
    <w:rsid w:val="000B4566"/>
    <w:rsid w:val="000C5042"/>
    <w:rsid w:val="000E1EEA"/>
    <w:rsid w:val="00105F04"/>
    <w:rsid w:val="00194A4A"/>
    <w:rsid w:val="00213304"/>
    <w:rsid w:val="00286652"/>
    <w:rsid w:val="002A581E"/>
    <w:rsid w:val="002E2A56"/>
    <w:rsid w:val="002F0C8A"/>
    <w:rsid w:val="00327A86"/>
    <w:rsid w:val="003934CF"/>
    <w:rsid w:val="003B4040"/>
    <w:rsid w:val="003B750D"/>
    <w:rsid w:val="003E37B8"/>
    <w:rsid w:val="004002D4"/>
    <w:rsid w:val="004466D3"/>
    <w:rsid w:val="00466936"/>
    <w:rsid w:val="004A3AEC"/>
    <w:rsid w:val="004C5EC3"/>
    <w:rsid w:val="004E289E"/>
    <w:rsid w:val="00505326"/>
    <w:rsid w:val="0052085B"/>
    <w:rsid w:val="00553D77"/>
    <w:rsid w:val="005E1785"/>
    <w:rsid w:val="005E59BE"/>
    <w:rsid w:val="005E5BF3"/>
    <w:rsid w:val="00673346"/>
    <w:rsid w:val="00680E10"/>
    <w:rsid w:val="006D1347"/>
    <w:rsid w:val="007253AC"/>
    <w:rsid w:val="00795FD4"/>
    <w:rsid w:val="007D392F"/>
    <w:rsid w:val="008130F8"/>
    <w:rsid w:val="008215F3"/>
    <w:rsid w:val="00831044"/>
    <w:rsid w:val="008404ED"/>
    <w:rsid w:val="008751F8"/>
    <w:rsid w:val="008769CA"/>
    <w:rsid w:val="008E0912"/>
    <w:rsid w:val="008E3F64"/>
    <w:rsid w:val="008F4C53"/>
    <w:rsid w:val="00947591"/>
    <w:rsid w:val="009F0D29"/>
    <w:rsid w:val="009F77F1"/>
    <w:rsid w:val="00AC3987"/>
    <w:rsid w:val="00B40D0B"/>
    <w:rsid w:val="00B6399B"/>
    <w:rsid w:val="00B86087"/>
    <w:rsid w:val="00BF617A"/>
    <w:rsid w:val="00C36B06"/>
    <w:rsid w:val="00C93584"/>
    <w:rsid w:val="00CA58E5"/>
    <w:rsid w:val="00CB544D"/>
    <w:rsid w:val="00CD03C9"/>
    <w:rsid w:val="00D22DA5"/>
    <w:rsid w:val="00D62422"/>
    <w:rsid w:val="00DC2084"/>
    <w:rsid w:val="00E17C46"/>
    <w:rsid w:val="00E766F1"/>
    <w:rsid w:val="00E837C1"/>
    <w:rsid w:val="00E85DA1"/>
    <w:rsid w:val="00EB6613"/>
    <w:rsid w:val="00EC1574"/>
    <w:rsid w:val="00EC6142"/>
    <w:rsid w:val="00ED7EF8"/>
    <w:rsid w:val="00EE3E4E"/>
    <w:rsid w:val="00F3574D"/>
    <w:rsid w:val="00FA00D4"/>
    <w:rsid w:val="00FA589E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C6C7D0-1777-4E0B-ABDC-379F33CD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B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B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1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1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2021-10-19T03:43:00Z</cp:lastPrinted>
  <dcterms:created xsi:type="dcterms:W3CDTF">2021-11-10T03:58:00Z</dcterms:created>
  <dcterms:modified xsi:type="dcterms:W3CDTF">2021-11-10T03:58:00Z</dcterms:modified>
</cp:coreProperties>
</file>